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Rule="auto"/>
        <w:ind w:left="600" w:right="600" w:firstLine="0"/>
        <w:rPr>
          <w:b w:val="1"/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b w:val="1"/>
          <w:color w:val="333333"/>
          <w:sz w:val="28"/>
          <w:szCs w:val="28"/>
          <w:shd w:fill="f7fbfa" w:val="clear"/>
          <w:rtl w:val="0"/>
        </w:rPr>
        <w:t xml:space="preserve">Plickers</w:t>
      </w:r>
    </w:p>
    <w:p w:rsidR="00000000" w:rsidDel="00000000" w:rsidP="00000000" w:rsidRDefault="00000000" w:rsidRPr="00000000" w14:paraId="00000002">
      <w:pPr>
        <w:spacing w:after="400" w:before="520" w:lineRule="auto"/>
        <w:ind w:left="600" w:right="600" w:firstLine="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Программа работает по очень простой технологии. Основу составляют мобильное приложение, сайт и распечатанные карточки с QR-кодами. Каждому ребёнку выдаётся по одной карточке.</w:t>
      </w:r>
    </w:p>
    <w:p w:rsidR="00000000" w:rsidDel="00000000" w:rsidP="00000000" w:rsidRDefault="00000000" w:rsidRPr="00000000" w14:paraId="00000003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Номер на карточке  указывает на порядковый номер учащегося.</w:t>
      </w:r>
    </w:p>
    <w:p w:rsidR="00000000" w:rsidDel="00000000" w:rsidP="00000000" w:rsidRDefault="00000000" w:rsidRPr="00000000" w14:paraId="00000004">
      <w:pPr>
        <w:spacing w:after="300" w:before="300" w:lineRule="auto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400" w:before="520" w:lineRule="auto"/>
        <w:ind w:left="600" w:right="600" w:firstLine="0"/>
        <w:rPr>
          <w:b w:val="1"/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b w:val="1"/>
          <w:color w:val="333333"/>
          <w:sz w:val="28"/>
          <w:szCs w:val="28"/>
          <w:shd w:fill="f7fbfa" w:val="clear"/>
          <w:rtl w:val="0"/>
        </w:rPr>
        <w:t xml:space="preserve">Что нужно для работы с Plickers</w:t>
      </w:r>
    </w:p>
    <w:p w:rsidR="00000000" w:rsidDel="00000000" w:rsidP="00000000" w:rsidRDefault="00000000" w:rsidRPr="00000000" w14:paraId="00000006">
      <w:pPr>
        <w:spacing w:after="220" w:lineRule="auto"/>
        <w:ind w:left="88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один мобильный телефон у учителя под управлением </w:t>
      </w:r>
      <w:hyperlink r:id="rId6">
        <w:r w:rsidDel="00000000" w:rsidR="00000000" w:rsidRPr="00000000">
          <w:rPr>
            <w:color w:val="32a89d"/>
            <w:sz w:val="28"/>
            <w:szCs w:val="28"/>
            <w:u w:val="single"/>
            <w:shd w:fill="f7fbfa" w:val="clear"/>
            <w:rtl w:val="0"/>
          </w:rPr>
          <w:t xml:space="preserve">iOS</w:t>
        </w:r>
      </w:hyperlink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 или </w:t>
      </w:r>
      <w:hyperlink r:id="rId7">
        <w:r w:rsidDel="00000000" w:rsidR="00000000" w:rsidRPr="00000000">
          <w:rPr>
            <w:color w:val="32a89d"/>
            <w:sz w:val="28"/>
            <w:szCs w:val="28"/>
            <w:u w:val="single"/>
            <w:shd w:fill="f7fbfa" w:val="clear"/>
            <w:rtl w:val="0"/>
          </w:rPr>
          <w:t xml:space="preserve">Android</w:t>
        </w:r>
      </w:hyperlink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 с установленным приложением Plickers;</w:t>
      </w:r>
    </w:p>
    <w:p w:rsidR="00000000" w:rsidDel="00000000" w:rsidP="00000000" w:rsidRDefault="00000000" w:rsidRPr="00000000" w14:paraId="00000007">
      <w:pPr>
        <w:spacing w:after="220" w:lineRule="auto"/>
        <w:ind w:left="88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набор карточек с QR-кодами (о них поговорим чуть ниже);</w:t>
      </w:r>
    </w:p>
    <w:p w:rsidR="00000000" w:rsidDel="00000000" w:rsidP="00000000" w:rsidRDefault="00000000" w:rsidRPr="00000000" w14:paraId="00000008">
      <w:pPr>
        <w:spacing w:after="220" w:lineRule="auto"/>
        <w:ind w:left="88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проектор с открытым сайтом Plickers в режиме Live View. Проектор в целом необязателен, но очень полезен, особенно для создания «вау-эффекта».</w:t>
      </w:r>
    </w:p>
    <w:p w:rsidR="00000000" w:rsidDel="00000000" w:rsidP="00000000" w:rsidRDefault="00000000" w:rsidRPr="00000000" w14:paraId="00000009">
      <w:pPr>
        <w:spacing w:after="0" w:before="0" w:line="240" w:lineRule="auto"/>
        <w:ind w:left="600" w:right="600" w:firstLine="0"/>
        <w:rPr>
          <w:b w:val="1"/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b w:val="1"/>
          <w:color w:val="333333"/>
          <w:sz w:val="28"/>
          <w:szCs w:val="28"/>
          <w:shd w:fill="f7fbfa" w:val="clear"/>
          <w:rtl w:val="0"/>
        </w:rPr>
        <w:t xml:space="preserve">Что не нужно для использования Plickers</w:t>
      </w:r>
    </w:p>
    <w:p w:rsidR="00000000" w:rsidDel="00000000" w:rsidP="00000000" w:rsidRDefault="00000000" w:rsidRPr="00000000" w14:paraId="0000000A">
      <w:pPr>
        <w:spacing w:line="240" w:lineRule="auto"/>
        <w:ind w:left="880" w:right="600" w:hanging="36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наличие мобильных телефонов у детей.</w:t>
      </w:r>
    </w:p>
    <w:p w:rsidR="00000000" w:rsidDel="00000000" w:rsidP="00000000" w:rsidRDefault="00000000" w:rsidRPr="00000000" w14:paraId="0000000B">
      <w:pPr>
        <w:spacing w:after="400" w:before="520" w:lineRule="auto"/>
        <w:ind w:left="600" w:right="600" w:firstLine="0"/>
        <w:rPr>
          <w:b w:val="1"/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b w:val="1"/>
          <w:color w:val="333333"/>
          <w:sz w:val="28"/>
          <w:szCs w:val="28"/>
          <w:shd w:fill="f7fbfa" w:val="clear"/>
          <w:rtl w:val="0"/>
        </w:rPr>
        <w:t xml:space="preserve">Карточки</w:t>
      </w:r>
    </w:p>
    <w:p w:rsidR="00000000" w:rsidDel="00000000" w:rsidP="00000000" w:rsidRDefault="00000000" w:rsidRPr="00000000" w14:paraId="0000000C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Карточки представляют собой простые распечатанные бумажки. Идеально — на картоне, в этом случае они прослужат дольше. Макеты карточек доступны для скачивания н</w:t>
      </w:r>
      <w:hyperlink r:id="rId8">
        <w:r w:rsidDel="00000000" w:rsidR="00000000" w:rsidRPr="00000000">
          <w:rPr>
            <w:color w:val="32a89d"/>
            <w:sz w:val="28"/>
            <w:szCs w:val="28"/>
            <w:u w:val="single"/>
            <w:shd w:fill="f7fbfa" w:val="clear"/>
            <w:rtl w:val="0"/>
          </w:rPr>
          <w:t xml:space="preserve">а официальном сайте</w:t>
        </w:r>
      </w:hyperlink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. Вид карточки</w:t>
      </w:r>
    </w:p>
    <w:p w:rsidR="00000000" w:rsidDel="00000000" w:rsidP="00000000" w:rsidRDefault="00000000" w:rsidRPr="00000000" w14:paraId="0000000D">
      <w:pPr>
        <w:spacing w:after="400" w:before="520" w:lineRule="auto"/>
        <w:ind w:left="600" w:right="600" w:firstLine="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</w:rPr>
        <w:drawing>
          <wp:inline distB="114300" distT="114300" distL="114300" distR="114300">
            <wp:extent cx="2976563" cy="2887266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6563" cy="2887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i w:val="1"/>
          <w:color w:val="333333"/>
          <w:sz w:val="28"/>
          <w:szCs w:val="28"/>
          <w:shd w:fill="f7fbfa" w:val="clear"/>
          <w:rtl w:val="0"/>
        </w:rPr>
        <w:t xml:space="preserve"> </w:t>
      </w: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Сама карточка квадратная и имеет четыре стороны. Каждой стороне соответствует свой вариант ответа (A, B, C, D), который указан на самой карточке. Учитель задаёт вопрос, ребёнок выбирает правильный вариант ответа и поднимает карточку соответствующей стороной кверху. Учитель с помощью мобильного приложения сканирует ответы детей в режиме реального времени (для считывания используется технология дополненной реальности). Результаты сохраняются в базу данных и доступны как напрямую в мобильном приложении, так и на сайте для мгновенного или отложенного анализа.</w:t>
      </w:r>
    </w:p>
    <w:p w:rsidR="00000000" w:rsidDel="00000000" w:rsidP="00000000" w:rsidRDefault="00000000" w:rsidRPr="00000000" w14:paraId="0000000F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Есть 5 различных наборов. В любом наборе каждая карточка уникальна и имеет свой собственный порядковый номер. Это позволяет, например, выдать карточку конкретному ученику и отслеживать при необходимости его успехи, сделав опрос персонифицированным. Если же вы не хотите знать результаты конкретного ученика, карточки можно раздавать случайным образом.</w:t>
      </w:r>
    </w:p>
    <w:p w:rsidR="00000000" w:rsidDel="00000000" w:rsidP="00000000" w:rsidRDefault="00000000" w:rsidRPr="00000000" w14:paraId="00000010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Вот доступные на сайте наборы: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 w:lineRule="auto"/>
        <w:ind w:left="72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Standard (стандартный): на один лист А4 влезает 2 карточки, всего — 40 различных карточек. Для 99% школ этого хватит, так как количество учащихся явно меньше 40.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spacing w:after="0" w:afterAutospacing="0" w:lineRule="auto"/>
        <w:ind w:left="72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Expanded (расширенный): то же самое, что и выше, только карточек 63.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spacing w:after="0" w:afterAutospacing="0" w:lineRule="auto"/>
        <w:ind w:left="72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-Large Font (большие шрифты): варианты ответов A, B, C, D на карточках написаны существенно большим шрифтом. Это подходит, например, для маленьких детей, которым сложно читать мелкие буквы. Но в то же время это сделает более лёгкой возможность подсмотреть ответ соседа.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afterAutospacing="0" w:lineRule="auto"/>
        <w:ind w:left="72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 Large Cards (большие карточки): то же, что и стандартный набор, но сами карточки больше размером и на один лист помещается ровно 1 карточка. Всего их тут 40.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220" w:lineRule="auto"/>
        <w:ind w:left="72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 Large Cards Expanded (большие карточки, расширенный набор): Large Cards плюс Expanded = 63 большие карточки размера А4.</w:t>
      </w:r>
    </w:p>
    <w:p w:rsidR="00000000" w:rsidDel="00000000" w:rsidP="00000000" w:rsidRDefault="00000000" w:rsidRPr="00000000" w14:paraId="00000017">
      <w:pPr>
        <w:ind w:left="600" w:right="600" w:firstLine="0"/>
        <w:jc w:val="both"/>
        <w:rPr>
          <w:i w:val="1"/>
          <w:color w:val="990000"/>
          <w:sz w:val="28"/>
          <w:szCs w:val="28"/>
          <w:shd w:fill="f7fbfa" w:val="clear"/>
        </w:rPr>
      </w:pPr>
      <w:r w:rsidDel="00000000" w:rsidR="00000000" w:rsidRPr="00000000">
        <w:rPr>
          <w:i w:val="1"/>
          <w:color w:val="990000"/>
          <w:sz w:val="28"/>
          <w:szCs w:val="28"/>
          <w:shd w:fill="f7fbfa" w:val="clear"/>
          <w:rtl w:val="0"/>
        </w:rPr>
        <w:t xml:space="preserve">для обычной школы</w:t>
      </w:r>
      <w:r w:rsidDel="00000000" w:rsidR="00000000" w:rsidRPr="00000000">
        <w:rPr>
          <w:b w:val="1"/>
          <w:i w:val="1"/>
          <w:color w:val="990000"/>
          <w:sz w:val="28"/>
          <w:szCs w:val="28"/>
          <w:shd w:fill="f7fbfa" w:val="clear"/>
          <w:rtl w:val="0"/>
        </w:rPr>
        <w:t xml:space="preserve"> стандартный набор</w:t>
      </w:r>
      <w:r w:rsidDel="00000000" w:rsidR="00000000" w:rsidRPr="00000000">
        <w:rPr>
          <w:i w:val="1"/>
          <w:color w:val="990000"/>
          <w:sz w:val="28"/>
          <w:szCs w:val="28"/>
          <w:shd w:fill="f7fbfa" w:val="clear"/>
          <w:rtl w:val="0"/>
        </w:rPr>
        <w:t xml:space="preserve"> является оптимальным выбором.</w:t>
      </w:r>
    </w:p>
    <w:p w:rsidR="00000000" w:rsidDel="00000000" w:rsidP="00000000" w:rsidRDefault="00000000" w:rsidRPr="00000000" w14:paraId="00000018">
      <w:pPr>
        <w:ind w:left="600" w:right="600" w:firstLine="0"/>
        <w:jc w:val="both"/>
        <w:rPr>
          <w:i w:val="1"/>
          <w:color w:val="990000"/>
          <w:sz w:val="28"/>
          <w:szCs w:val="28"/>
          <w:shd w:fill="f7fbfa" w:val="clear"/>
        </w:rPr>
      </w:pPr>
      <w:r w:rsidDel="00000000" w:rsidR="00000000" w:rsidRPr="00000000">
        <w:rPr>
          <w:i w:val="1"/>
          <w:color w:val="990000"/>
          <w:sz w:val="28"/>
          <w:szCs w:val="28"/>
          <w:shd w:fill="f7fbfa" w:val="clear"/>
        </w:rPr>
        <w:drawing>
          <wp:inline distB="114300" distT="114300" distL="114300" distR="114300">
            <wp:extent cx="3771900" cy="2828925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600" w:right="600" w:firstLine="0"/>
        <w:jc w:val="both"/>
        <w:rPr>
          <w:b w:val="1"/>
          <w:color w:val="c00000"/>
          <w:sz w:val="28"/>
          <w:szCs w:val="28"/>
          <w:shd w:fill="f7fbfa" w:val="clear"/>
        </w:rPr>
      </w:pPr>
      <w:r w:rsidDel="00000000" w:rsidR="00000000" w:rsidRPr="00000000">
        <w:rPr>
          <w:b w:val="1"/>
          <w:color w:val="c00000"/>
          <w:sz w:val="28"/>
          <w:szCs w:val="28"/>
          <w:shd w:fill="f7fbfa" w:val="clear"/>
          <w:rtl w:val="0"/>
        </w:rPr>
        <w:t xml:space="preserve">Работа на компьютере</w:t>
      </w:r>
    </w:p>
    <w:p w:rsidR="00000000" w:rsidDel="00000000" w:rsidP="00000000" w:rsidRDefault="00000000" w:rsidRPr="00000000" w14:paraId="0000001A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Чтобы начать пользоваться Plickers, необходимо зарегистрироваться </w:t>
      </w:r>
      <w:hyperlink r:id="rId11">
        <w:r w:rsidDel="00000000" w:rsidR="00000000" w:rsidRPr="00000000">
          <w:rPr>
            <w:color w:val="32a89d"/>
            <w:sz w:val="28"/>
            <w:szCs w:val="28"/>
            <w:u w:val="single"/>
            <w:shd w:fill="f7fbfa" w:val="clear"/>
            <w:rtl w:val="0"/>
          </w:rPr>
          <w:t xml:space="preserve">на сайте</w:t>
        </w:r>
      </w:hyperlink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.</w:t>
      </w:r>
    </w:p>
    <w:p w:rsidR="00000000" w:rsidDel="00000000" w:rsidP="00000000" w:rsidRDefault="00000000" w:rsidRPr="00000000" w14:paraId="0000001B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После этого учитель попадает в интерфейс библиотеки. Вот что мы там видим:</w:t>
      </w:r>
    </w:p>
    <w:p w:rsidR="00000000" w:rsidDel="00000000" w:rsidP="00000000" w:rsidRDefault="00000000" w:rsidRPr="00000000" w14:paraId="0000001C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</w:rPr>
        <w:drawing>
          <wp:inline distB="114300" distT="114300" distL="114300" distR="114300">
            <wp:extent cx="5419725" cy="2619375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619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Нажимая на  кнопку «следующий» можно познакомиться со всеми  инструментами сервиса.</w:t>
      </w:r>
    </w:p>
    <w:p w:rsidR="00000000" w:rsidDel="00000000" w:rsidP="00000000" w:rsidRDefault="00000000" w:rsidRPr="00000000" w14:paraId="0000001E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 </w:t>
      </w:r>
      <w:r w:rsidDel="00000000" w:rsidR="00000000" w:rsidRPr="00000000">
        <w:rPr>
          <w:color w:val="333333"/>
          <w:sz w:val="28"/>
          <w:szCs w:val="28"/>
          <w:shd w:fill="f7fbfa" w:val="clear"/>
        </w:rPr>
        <w:drawing>
          <wp:inline distB="114300" distT="114300" distL="114300" distR="114300">
            <wp:extent cx="5400675" cy="2809875"/>
            <wp:effectExtent b="0" l="0" r="0" t="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0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  Чтобы начать работу нажимаем  «Библиотека». Открывается окно</w:t>
      </w:r>
    </w:p>
    <w:p w:rsidR="00000000" w:rsidDel="00000000" w:rsidP="00000000" w:rsidRDefault="00000000" w:rsidRPr="00000000" w14:paraId="00000020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</w:rPr>
        <w:drawing>
          <wp:inline distB="114300" distT="114300" distL="114300" distR="114300">
            <wp:extent cx="5731200" cy="278130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</w:rPr>
        <w:drawing>
          <wp:inline distB="114300" distT="114300" distL="114300" distR="114300">
            <wp:extent cx="5731200" cy="2717800"/>
            <wp:effectExtent b="0" l="0" r="0" t="0"/>
            <wp:docPr id="1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27.27272727272725" w:lineRule="auto"/>
        <w:rPr>
          <w:b w:val="1"/>
          <w:sz w:val="28"/>
          <w:szCs w:val="28"/>
          <w:highlight w:val="whit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Составление вопросов </w:t>
      </w:r>
    </w:p>
    <w:p w:rsidR="00000000" w:rsidDel="00000000" w:rsidP="00000000" w:rsidRDefault="00000000" w:rsidRPr="00000000" w14:paraId="00000023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 </w:t>
      </w:r>
      <w:r w:rsidDel="00000000" w:rsidR="00000000" w:rsidRPr="00000000">
        <w:rPr>
          <w:color w:val="333333"/>
          <w:sz w:val="28"/>
          <w:szCs w:val="28"/>
          <w:shd w:fill="f7fbfa" w:val="clear"/>
        </w:rPr>
        <w:drawing>
          <wp:inline distB="114300" distT="114300" distL="114300" distR="114300">
            <wp:extent cx="3810000" cy="2857500"/>
            <wp:effectExtent b="0" l="0" r="0" t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</w:rPr>
        <w:drawing>
          <wp:inline distB="114300" distT="114300" distL="114300" distR="114300">
            <wp:extent cx="3762375" cy="2819400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</w:rPr>
        <w:drawing>
          <wp:inline distB="114300" distT="114300" distL="114300" distR="114300">
            <wp:extent cx="3533775" cy="264795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4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</w:rPr>
        <w:drawing>
          <wp:inline distB="114300" distT="114300" distL="114300" distR="114300">
            <wp:extent cx="3762375" cy="2828925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828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</w:rPr>
        <w:drawing>
          <wp:inline distB="114300" distT="114300" distL="114300" distR="114300">
            <wp:extent cx="3657600" cy="2743200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b w:val="1"/>
          <w:color w:val="333333"/>
          <w:sz w:val="28"/>
          <w:szCs w:val="28"/>
          <w:shd w:fill="f7fbfa" w:val="clear"/>
          <w:rtl w:val="0"/>
        </w:rPr>
        <w:t xml:space="preserve">Question (вопрос)</w:t>
      </w: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 — ключевая единица системы. Каждый вопрос содержит:</w:t>
      </w:r>
    </w:p>
    <w:p w:rsidR="00000000" w:rsidDel="00000000" w:rsidP="00000000" w:rsidRDefault="00000000" w:rsidRPr="00000000" w14:paraId="0000002A">
      <w:pPr>
        <w:spacing w:after="220" w:lineRule="auto"/>
        <w:ind w:left="88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§</w:t>
      </w: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 текст. К нему можно добавить картинку. Сам текст не должен быть очень длинным, чтобы вмещаться на экран компьютера при большом шрифте.</w:t>
      </w:r>
    </w:p>
    <w:p w:rsidR="00000000" w:rsidDel="00000000" w:rsidP="00000000" w:rsidRDefault="00000000" w:rsidRPr="00000000" w14:paraId="0000002B">
      <w:pPr>
        <w:spacing w:after="220" w:lineRule="auto"/>
        <w:ind w:left="88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§</w:t>
      </w: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 тип ответа (варианты ответа и/или система «правда/ложь»)</w:t>
      </w:r>
    </w:p>
    <w:p w:rsidR="00000000" w:rsidDel="00000000" w:rsidP="00000000" w:rsidRDefault="00000000" w:rsidRPr="00000000" w14:paraId="0000002C">
      <w:pPr>
        <w:spacing w:after="220" w:lineRule="auto"/>
        <w:ind w:left="88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§</w:t>
      </w: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 ответы (их может быть не более четырёх). Правильный ответ выделяется галочкой.</w:t>
      </w:r>
    </w:p>
    <w:p w:rsidR="00000000" w:rsidDel="00000000" w:rsidP="00000000" w:rsidRDefault="00000000" w:rsidRPr="00000000" w14:paraId="0000002D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b w:val="1"/>
          <w:color w:val="333333"/>
          <w:sz w:val="28"/>
          <w:szCs w:val="28"/>
          <w:shd w:fill="f7fbfa" w:val="clear"/>
          <w:rtl w:val="0"/>
        </w:rPr>
        <w:t xml:space="preserve">Folder (папка)</w:t>
      </w: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 — группировка вопросов по определённой теме или признаку. Например, «теория эволюции» или «линейные уравнения». Позволяет проще ориентироваться в вопросах. Можно создавать папки внутри папок.</w:t>
      </w:r>
    </w:p>
    <w:p w:rsidR="00000000" w:rsidDel="00000000" w:rsidP="00000000" w:rsidRDefault="00000000" w:rsidRPr="00000000" w14:paraId="0000002E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b w:val="1"/>
          <w:color w:val="333333"/>
          <w:sz w:val="28"/>
          <w:szCs w:val="28"/>
          <w:shd w:fill="f7fbfa" w:val="clear"/>
          <w:rtl w:val="0"/>
        </w:rPr>
        <w:t xml:space="preserve">Class (класс) и Queue (очередь)</w:t>
      </w: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. После того, как сами вопросы подготовлены, из них нужно создать очередь для определённого класса. Один вопрос может использоваться сколько угодно раз в любом классе.</w:t>
      </w:r>
    </w:p>
    <w:p w:rsidR="00000000" w:rsidDel="00000000" w:rsidP="00000000" w:rsidRDefault="00000000" w:rsidRPr="00000000" w14:paraId="0000002F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  </w:t>
      </w:r>
    </w:p>
    <w:p w:rsidR="00000000" w:rsidDel="00000000" w:rsidP="00000000" w:rsidRDefault="00000000" w:rsidRPr="00000000" w14:paraId="00000030">
      <w:pPr>
        <w:ind w:left="600" w:right="600" w:firstLine="0"/>
        <w:jc w:val="both"/>
        <w:rPr>
          <w:b w:val="1"/>
          <w:color w:val="c00000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  </w:t>
      </w:r>
      <w:r w:rsidDel="00000000" w:rsidR="00000000" w:rsidRPr="00000000">
        <w:rPr>
          <w:b w:val="1"/>
          <w:color w:val="c00000"/>
          <w:sz w:val="28"/>
          <w:szCs w:val="28"/>
          <w:shd w:fill="f7fbfa" w:val="clear"/>
          <w:rtl w:val="0"/>
        </w:rPr>
        <w:t xml:space="preserve">Создание классов</w:t>
      </w:r>
    </w:p>
    <w:p w:rsidR="00000000" w:rsidDel="00000000" w:rsidP="00000000" w:rsidRDefault="00000000" w:rsidRPr="00000000" w14:paraId="00000031">
      <w:pPr>
        <w:ind w:left="600" w:right="600" w:firstLine="0"/>
        <w:jc w:val="both"/>
        <w:rPr>
          <w:sz w:val="28"/>
          <w:szCs w:val="28"/>
          <w:shd w:fill="f7fbfa" w:val="clear"/>
        </w:rPr>
      </w:pPr>
      <w:r w:rsidDel="00000000" w:rsidR="00000000" w:rsidRPr="00000000">
        <w:rPr>
          <w:sz w:val="28"/>
          <w:szCs w:val="28"/>
          <w:shd w:fill="f7fbfa" w:val="clear"/>
          <w:rtl w:val="0"/>
        </w:rPr>
        <w:t xml:space="preserve">Чтобы создать класс, нажимаем на меню «Classes» вверху и на открывшейся странице нажимаем на кнопку «Add new Class».</w:t>
      </w:r>
    </w:p>
    <w:p w:rsidR="00000000" w:rsidDel="00000000" w:rsidP="00000000" w:rsidRDefault="00000000" w:rsidRPr="00000000" w14:paraId="00000032">
      <w:pPr>
        <w:ind w:left="600" w:right="600" w:firstLine="0"/>
        <w:jc w:val="both"/>
        <w:rPr>
          <w:sz w:val="28"/>
          <w:szCs w:val="28"/>
          <w:shd w:fill="f7fbfa" w:val="clear"/>
        </w:rPr>
      </w:pPr>
      <w:r w:rsidDel="00000000" w:rsidR="00000000" w:rsidRPr="00000000">
        <w:rPr>
          <w:sz w:val="28"/>
          <w:szCs w:val="28"/>
          <w:shd w:fill="f7fbfa" w:val="clear"/>
        </w:rPr>
        <w:drawing>
          <wp:inline distB="114300" distT="114300" distL="114300" distR="114300">
            <wp:extent cx="3467100" cy="2600325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600" w:right="600" w:firstLine="0"/>
        <w:jc w:val="both"/>
        <w:rPr>
          <w:sz w:val="28"/>
          <w:szCs w:val="28"/>
          <w:shd w:fill="f7fbfa" w:val="clear"/>
        </w:rPr>
      </w:pPr>
      <w:r w:rsidDel="00000000" w:rsidR="00000000" w:rsidRPr="00000000">
        <w:rPr>
          <w:sz w:val="28"/>
          <w:szCs w:val="28"/>
          <w:shd w:fill="f7fbfa" w:val="clear"/>
        </w:rPr>
        <w:drawing>
          <wp:inline distB="114300" distT="114300" distL="114300" distR="114300">
            <wp:extent cx="3886200" cy="291465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600" w:right="600" w:firstLine="0"/>
        <w:jc w:val="both"/>
        <w:rPr>
          <w:sz w:val="28"/>
          <w:szCs w:val="28"/>
          <w:shd w:fill="f7fbfa" w:val="clear"/>
        </w:rPr>
      </w:pPr>
      <w:r w:rsidDel="00000000" w:rsidR="00000000" w:rsidRPr="00000000">
        <w:rPr>
          <w:sz w:val="28"/>
          <w:szCs w:val="28"/>
          <w:shd w:fill="f7fbfa" w:val="clear"/>
        </w:rPr>
        <w:drawing>
          <wp:inline distB="114300" distT="114300" distL="114300" distR="114300">
            <wp:extent cx="3810000" cy="28575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600" w:right="600" w:firstLine="0"/>
        <w:jc w:val="both"/>
        <w:rPr>
          <w:sz w:val="28"/>
          <w:szCs w:val="28"/>
          <w:shd w:fill="f7fb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27.27272727272725" w:lineRule="auto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Самый простой способ — называть классы по их реальному названию: 9а, 9б, 10а и т.п. Если у вас есть деление на группы, для каждой группы имеет смысл создать отдельный класс: 9а-1, 9а-2 и так далее. Если работа проводится в одном классе, то удобней ввести фамилии учеников по списку в журнале, если в нескольких классах, то задать номера и сообщить ученикам, что номер карточки соответствует порядковому номеру в классном журнале.</w:t>
      </w:r>
    </w:p>
    <w:p w:rsidR="00000000" w:rsidDel="00000000" w:rsidP="00000000" w:rsidRDefault="00000000" w:rsidRPr="00000000" w14:paraId="00000037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 После того, как классы созданы, возвращаемся в библиотеку (ссылка «Library» сверху) и добавляем вопросы в очередь к нужному классу. Для этого в интерфейсе вопроса (кнопка Expand в правом нижнем углу вопроса) есть кнопка «Add to Queue»</w:t>
      </w:r>
    </w:p>
    <w:p w:rsidR="00000000" w:rsidDel="00000000" w:rsidP="00000000" w:rsidRDefault="00000000" w:rsidRPr="00000000" w14:paraId="00000038">
      <w:pPr>
        <w:ind w:left="600" w:right="600" w:firstLine="0"/>
        <w:jc w:val="both"/>
        <w:rPr>
          <w:i w:val="1"/>
          <w:color w:val="96a29e"/>
          <w:sz w:val="28"/>
          <w:szCs w:val="28"/>
          <w:shd w:fill="f7fbfa" w:val="clear"/>
        </w:rPr>
      </w:pPr>
      <w:r w:rsidDel="00000000" w:rsidR="00000000" w:rsidRPr="00000000">
        <w:rPr>
          <w:i w:val="1"/>
          <w:color w:val="96a29e"/>
          <w:sz w:val="28"/>
          <w:szCs w:val="28"/>
          <w:shd w:fill="f7fbfa" w:val="clear"/>
        </w:rPr>
        <w:drawing>
          <wp:inline distB="114300" distT="114300" distL="114300" distR="114300">
            <wp:extent cx="5731200" cy="26162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 </w:t>
      </w:r>
    </w:p>
    <w:p w:rsidR="00000000" w:rsidDel="00000000" w:rsidP="00000000" w:rsidRDefault="00000000" w:rsidRPr="00000000" w14:paraId="0000003A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b w:val="1"/>
          <w:color w:val="333333"/>
          <w:sz w:val="28"/>
          <w:szCs w:val="28"/>
          <w:shd w:fill="f7fbfa" w:val="clear"/>
          <w:rtl w:val="0"/>
        </w:rPr>
        <w:t xml:space="preserve">Очередь</w:t>
      </w: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 — это последовательность вопросов, которые вы хотите задать указанному классу на ближайшем уроке. После того, как вопрос задан, он исчезает из очереди. Разумеется, на следующий урок его можно добавить опять в очередь, если это необходимо. Эта концепция станет более понятной чуть ниже.</w:t>
      </w:r>
    </w:p>
    <w:p w:rsidR="00000000" w:rsidDel="00000000" w:rsidP="00000000" w:rsidRDefault="00000000" w:rsidRPr="00000000" w14:paraId="0000003B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Итого, что у нас имеется на данный момент:</w:t>
      </w:r>
    </w:p>
    <w:p w:rsidR="00000000" w:rsidDel="00000000" w:rsidP="00000000" w:rsidRDefault="00000000" w:rsidRPr="00000000" w14:paraId="0000003C">
      <w:pPr>
        <w:spacing w:after="220" w:lineRule="auto"/>
        <w:ind w:left="88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1.     Мы создали папки и вопросы в них.</w:t>
      </w:r>
    </w:p>
    <w:p w:rsidR="00000000" w:rsidDel="00000000" w:rsidP="00000000" w:rsidRDefault="00000000" w:rsidRPr="00000000" w14:paraId="0000003D">
      <w:pPr>
        <w:spacing w:after="220" w:lineRule="auto"/>
        <w:ind w:left="88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2.     Мы создали классы, которым мы хотим задать вопросы.</w:t>
      </w:r>
    </w:p>
    <w:p w:rsidR="00000000" w:rsidDel="00000000" w:rsidP="00000000" w:rsidRDefault="00000000" w:rsidRPr="00000000" w14:paraId="0000003E">
      <w:pPr>
        <w:spacing w:after="220" w:lineRule="auto"/>
        <w:ind w:left="88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3.     Мы добавили вопросы в очереди соответствующим классам.</w:t>
      </w:r>
    </w:p>
    <w:p w:rsidR="00000000" w:rsidDel="00000000" w:rsidP="00000000" w:rsidRDefault="00000000" w:rsidRPr="00000000" w14:paraId="0000003F">
      <w:pPr>
        <w:jc w:val="center"/>
        <w:rPr>
          <w:b w:val="1"/>
          <w:i w:val="1"/>
          <w:color w:val="980000"/>
          <w:sz w:val="28"/>
          <w:szCs w:val="28"/>
          <w:shd w:fill="f7fbfa" w:val="clear"/>
        </w:rPr>
      </w:pPr>
      <w:r w:rsidDel="00000000" w:rsidR="00000000" w:rsidRPr="00000000">
        <w:rPr>
          <w:b w:val="1"/>
          <w:i w:val="1"/>
          <w:color w:val="980000"/>
          <w:sz w:val="28"/>
          <w:szCs w:val="28"/>
          <w:shd w:fill="f7fbfa" w:val="clear"/>
          <w:rtl w:val="0"/>
        </w:rPr>
        <w:t xml:space="preserve">Это — подготовительные шаги. Они займут в первый раз некоторое время, но в дальнейшем вам нужно будет только обновлять базу вопросов и составлять очередь. С опытом это будет занимать максимум несколько минут перед уроком.</w:t>
      </w:r>
    </w:p>
    <w:p w:rsidR="00000000" w:rsidDel="00000000" w:rsidP="00000000" w:rsidRDefault="00000000" w:rsidRPr="00000000" w14:paraId="00000040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Теперь переходим непосредственно к процессу опроса.</w:t>
      </w:r>
    </w:p>
    <w:p w:rsidR="00000000" w:rsidDel="00000000" w:rsidP="00000000" w:rsidRDefault="00000000" w:rsidRPr="00000000" w14:paraId="00000041">
      <w:pPr>
        <w:spacing w:after="400" w:before="520" w:lineRule="auto"/>
        <w:ind w:left="600" w:right="600" w:firstLine="0"/>
        <w:rPr>
          <w:b w:val="1"/>
          <w:color w:val="c00000"/>
          <w:sz w:val="28"/>
          <w:szCs w:val="28"/>
          <w:shd w:fill="f7fbfa" w:val="clear"/>
        </w:rPr>
      </w:pPr>
      <w:r w:rsidDel="00000000" w:rsidR="00000000" w:rsidRPr="00000000">
        <w:rPr>
          <w:b w:val="1"/>
          <w:color w:val="c00000"/>
          <w:sz w:val="28"/>
          <w:szCs w:val="28"/>
          <w:shd w:fill="f7fbfa" w:val="clear"/>
          <w:rtl w:val="0"/>
        </w:rPr>
        <w:t xml:space="preserve">Процесс опроса</w:t>
      </w:r>
    </w:p>
    <w:p w:rsidR="00000000" w:rsidDel="00000000" w:rsidP="00000000" w:rsidRDefault="00000000" w:rsidRPr="00000000" w14:paraId="00000042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Для опроса очень желательно иметь проектор с подключенным к нему компьютером. На компьютере открываем сайт Plickers, логинимся там и нажимаем на ссылку сверху «Live view». Это специальный режим показа вопросов, которым можно управлять с вашего мобильного телефона. Собственно, сейчас нам и потребуется мобильный телефон.</w:t>
      </w:r>
    </w:p>
    <w:p w:rsidR="00000000" w:rsidDel="00000000" w:rsidP="00000000" w:rsidRDefault="00000000" w:rsidRPr="00000000" w14:paraId="00000043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В мобильном телефоне открываем приложение Plickers. На стартовом экране вам предложат выбрать класс:</w:t>
      </w:r>
    </w:p>
    <w:p w:rsidR="00000000" w:rsidDel="00000000" w:rsidP="00000000" w:rsidRDefault="00000000" w:rsidRPr="00000000" w14:paraId="00000044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 </w:t>
      </w:r>
      <w:r w:rsidDel="00000000" w:rsidR="00000000" w:rsidRPr="00000000">
        <w:rPr>
          <w:color w:val="333333"/>
          <w:sz w:val="28"/>
          <w:szCs w:val="28"/>
          <w:shd w:fill="f7fbfa" w:val="clear"/>
        </w:rPr>
        <w:drawing>
          <wp:inline distB="114300" distT="114300" distL="114300" distR="114300">
            <wp:extent cx="3152775" cy="5610225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561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После выбора класса вам будет показана очередь вопросов, которую мы задали ранее. Заметьте: вопросы можно создавать непосредственно из приложения, нажав на этом экране кнопку Create. Также, если вы вдруг забыли добавить какой-либо вопрос к очереди, из приложения доступна библиотека, содержащая все вопросы.</w:t>
      </w:r>
    </w:p>
    <w:p w:rsidR="00000000" w:rsidDel="00000000" w:rsidP="00000000" w:rsidRDefault="00000000" w:rsidRPr="00000000" w14:paraId="00000046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Нажимаем на первый вопрос. Вот тут впервые происходит «магия»: как только вы выбрали вопрос на вашем мобильном телефоне, он автоматически отображается на проекторе через режим Live view. То есть вам не нужно находиться у компьютера и переключать что-либо — всё управление ведётся с телефона.</w:t>
      </w:r>
    </w:p>
    <w:p w:rsidR="00000000" w:rsidDel="00000000" w:rsidP="00000000" w:rsidRDefault="00000000" w:rsidRPr="00000000" w14:paraId="00000047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Дети читают вопрос и поднимают с карточки с вариантами ответа. Учитель нажимает кнопку Scan внизу экрана и попадает в режим сканирования ответов.</w:t>
      </w:r>
    </w:p>
    <w:p w:rsidR="00000000" w:rsidDel="00000000" w:rsidP="00000000" w:rsidRDefault="00000000" w:rsidRPr="00000000" w14:paraId="00000048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В этом режиме достаточно просто навести телефон на учеников — приложение автоматически распознает QR-коды всех учеников сразу. При этом можно не бояться «считать» один код несколько раз — Plickers учтёт только один, самый последний ответ. Поэтому, кстати, ученик спокойно может поменять своё мнение «на ходу» — всё это учтено разработчиками программы. В приложении сразу же показывается базовая статистика распределения ответов. Справа внизу имеется кнопка для очистки статистики. Кнопка-галочка по центру внизу завершает данный вопрос и возвращает учителя в очередь вопросов. Далее — повторяем операцию для остальных вопросов.</w:t>
      </w:r>
    </w:p>
    <w:p w:rsidR="00000000" w:rsidDel="00000000" w:rsidP="00000000" w:rsidRDefault="00000000" w:rsidRPr="00000000" w14:paraId="00000049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На этом, собственно, основная инструкция и заканчивается. </w:t>
      </w:r>
    </w:p>
    <w:p w:rsidR="00000000" w:rsidDel="00000000" w:rsidP="00000000" w:rsidRDefault="00000000" w:rsidRPr="00000000" w14:paraId="0000004A">
      <w:pPr>
        <w:ind w:right="60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 </w:t>
      </w:r>
    </w:p>
    <w:p w:rsidR="00000000" w:rsidDel="00000000" w:rsidP="00000000" w:rsidRDefault="00000000" w:rsidRPr="00000000" w14:paraId="0000004B">
      <w:pPr>
        <w:spacing w:line="327.27272727272725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Далее продолжить работу с мобильным устройством. </w:t>
      </w:r>
    </w:p>
    <w:p w:rsidR="00000000" w:rsidDel="00000000" w:rsidP="00000000" w:rsidRDefault="00000000" w:rsidRPr="00000000" w14:paraId="0000004C">
      <w:pPr>
        <w:spacing w:line="327.27272727272725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D">
      <w:pPr>
        <w:spacing w:after="240" w:line="327.27272727272725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Компьютер и мобильное устройство должны быть подключены к сети Интернет, выполнен вход в аккаунт на компьютере и мобильном устройстве! </w:t>
      </w:r>
    </w:p>
    <w:p w:rsidR="00000000" w:rsidDel="00000000" w:rsidP="00000000" w:rsidRDefault="00000000" w:rsidRPr="00000000" w14:paraId="0000004E">
      <w:pPr>
        <w:spacing w:line="327.27272727272725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Работа с мобильным устройством </w:t>
      </w:r>
    </w:p>
    <w:p w:rsidR="00000000" w:rsidDel="00000000" w:rsidP="00000000" w:rsidRDefault="00000000" w:rsidRPr="00000000" w14:paraId="0000004F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40" w:line="327.27272727272725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На экране (интерактивной доске) появится вопрос и варианты ответа. </w:t>
      </w:r>
    </w:p>
    <w:p w:rsidR="00000000" w:rsidDel="00000000" w:rsidP="00000000" w:rsidRDefault="00000000" w:rsidRPr="00000000" w14:paraId="00000052">
      <w:pPr>
        <w:spacing w:line="327.27272727272725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Дети поднимают карточки со своими вариантами ответов. В это время учитель находится в одной точке класса и сканирует карточки детей. Сразу видит, правильно (обозначено зелёным цветом) ответил ученик или нет (обозначено красным цветом). </w:t>
      </w:r>
    </w:p>
    <w:p w:rsidR="00000000" w:rsidDel="00000000" w:rsidP="00000000" w:rsidRDefault="00000000" w:rsidRPr="00000000" w14:paraId="00000053">
      <w:pPr>
        <w:spacing w:line="327.27272727272725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4">
      <w:pPr>
        <w:spacing w:line="327.27272727272725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27.27272727272725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это время на доске синим цветом обозначаются карточки тех учеников, чей ответ уже засчитан. В ходе опроса/сканирования карточек, учитель может предложить ученику подумать над ответом ещё раз, если первый ответ был ошибочным. Ученик меняет свой ответ и учитель снова сканирует его карточку. </w:t>
      </w:r>
    </w:p>
    <w:p w:rsidR="00000000" w:rsidDel="00000000" w:rsidP="00000000" w:rsidRDefault="00000000" w:rsidRPr="00000000" w14:paraId="00000056">
      <w:pPr>
        <w:spacing w:line="327.27272727272725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 окончании опроса остановить сканирование и обратить внимание детей на результаты. Сначала ученики видят только количество ответов, затем можно показать правильный ответ.</w:t>
      </w:r>
    </w:p>
    <w:p w:rsidR="00000000" w:rsidDel="00000000" w:rsidP="00000000" w:rsidRDefault="00000000" w:rsidRPr="00000000" w14:paraId="00000057">
      <w:pPr>
        <w:spacing w:line="327.27272727272725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Статистика ответов появляется и на мобильном устройстве учителя. </w:t>
      </w:r>
    </w:p>
    <w:p w:rsidR="00000000" w:rsidDel="00000000" w:rsidP="00000000" w:rsidRDefault="00000000" w:rsidRPr="00000000" w14:paraId="00000058">
      <w:pPr>
        <w:spacing w:line="327.27272727272725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Уже после урока учитель может проанализировать результаты опроса и выставить отметки ученикам.</w:t>
      </w:r>
    </w:p>
    <w:p w:rsidR="00000000" w:rsidDel="00000000" w:rsidP="00000000" w:rsidRDefault="00000000" w:rsidRPr="00000000" w14:paraId="00000059">
      <w:pPr>
        <w:spacing w:line="327.27272727272725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A">
      <w:pPr>
        <w:spacing w:line="327.27272727272725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Плюсов у сервиса много, но есть и минусы в сравнении с системой опроса:</w:t>
      </w:r>
    </w:p>
    <w:p w:rsidR="00000000" w:rsidDel="00000000" w:rsidP="00000000" w:rsidRDefault="00000000" w:rsidRPr="00000000" w14:paraId="0000005B">
      <w:pPr>
        <w:spacing w:line="327.27272727272725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нужен стабильный канал выхода в сеть, как на компьютере, так и на мобильном устройстве;</w:t>
      </w:r>
    </w:p>
    <w:p w:rsidR="00000000" w:rsidDel="00000000" w:rsidP="00000000" w:rsidRDefault="00000000" w:rsidRPr="00000000" w14:paraId="0000005C">
      <w:pPr>
        <w:spacing w:line="327.27272727272725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варианты вопросов: ДА/НЕТ, выбор одного ответа из четырёх. Не хватает возможности ввода текста учениками в качестве ответов (авторы обещают исправиться).</w:t>
      </w:r>
    </w:p>
    <w:p w:rsidR="00000000" w:rsidDel="00000000" w:rsidP="00000000" w:rsidRDefault="00000000" w:rsidRPr="00000000" w14:paraId="0000005D">
      <w:pPr>
        <w:spacing w:line="327.27272727272725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ученикам приходится ждать, пока ответят другие, а это расслабляет и сказывается на дисциплине.</w:t>
      </w:r>
    </w:p>
    <w:p w:rsidR="00000000" w:rsidDel="00000000" w:rsidP="00000000" w:rsidRDefault="00000000" w:rsidRPr="00000000" w14:paraId="0000005E">
      <w:pPr>
        <w:spacing w:after="300" w:line="360" w:lineRule="auto"/>
        <w:rPr>
          <w:b w:val="1"/>
          <w:color w:val="565656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240" w:line="353.45454545454544" w:lineRule="auto"/>
        <w:rPr>
          <w:sz w:val="28"/>
          <w:szCs w:val="28"/>
          <w:highlight w:val="white"/>
        </w:rPr>
      </w:pPr>
      <w:r w:rsidDel="00000000" w:rsidR="00000000" w:rsidRPr="00000000">
        <w:rPr>
          <w:sz w:val="28"/>
          <w:szCs w:val="28"/>
          <w:highlight w:val="white"/>
          <w:rtl w:val="0"/>
        </w:rPr>
        <w:t xml:space="preserve">В</w:t>
      </w:r>
      <w:r w:rsidDel="00000000" w:rsidR="00000000" w:rsidRPr="00000000">
        <w:rPr>
          <w:sz w:val="28"/>
          <w:szCs w:val="28"/>
          <w:highlight w:val="white"/>
          <w:rtl w:val="0"/>
        </w:rPr>
        <w:t xml:space="preserve"> обновлённой версии программы появилась очень полезная для учителя функция. Это новая форма отчётности. Теперь учитель на своём компьютере может получить не только данные по каждому ученику, но и список всех протестированных. Эти данные можно экспортировать в таблице Excel.</w:t>
      </w:r>
    </w:p>
    <w:p w:rsidR="00000000" w:rsidDel="00000000" w:rsidP="00000000" w:rsidRDefault="00000000" w:rsidRPr="00000000" w14:paraId="0000006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61">
      <w:pPr>
        <w:ind w:left="600" w:right="600" w:firstLine="0"/>
        <w:jc w:val="both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Кратко резюмируем последовательность действий:</w:t>
      </w:r>
    </w:p>
    <w:p w:rsidR="00000000" w:rsidDel="00000000" w:rsidP="00000000" w:rsidRDefault="00000000" w:rsidRPr="00000000" w14:paraId="00000062">
      <w:pPr>
        <w:ind w:left="88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1.     Создаём вопросы.</w:t>
      </w:r>
    </w:p>
    <w:p w:rsidR="00000000" w:rsidDel="00000000" w:rsidP="00000000" w:rsidRDefault="00000000" w:rsidRPr="00000000" w14:paraId="00000063">
      <w:pPr>
        <w:ind w:left="88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2.     Создаём классы.</w:t>
      </w:r>
    </w:p>
    <w:p w:rsidR="00000000" w:rsidDel="00000000" w:rsidP="00000000" w:rsidRDefault="00000000" w:rsidRPr="00000000" w14:paraId="00000064">
      <w:pPr>
        <w:ind w:left="88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3.     Добавляем вопросы в очереди классов.</w:t>
      </w:r>
    </w:p>
    <w:p w:rsidR="00000000" w:rsidDel="00000000" w:rsidP="00000000" w:rsidRDefault="00000000" w:rsidRPr="00000000" w14:paraId="00000065">
      <w:pPr>
        <w:ind w:left="88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4. </w:t>
        <w:tab/>
        <w:t xml:space="preserve">Открываем на компьютере сайт Plickers на вкладке Live View.</w:t>
      </w:r>
    </w:p>
    <w:p w:rsidR="00000000" w:rsidDel="00000000" w:rsidP="00000000" w:rsidRDefault="00000000" w:rsidRPr="00000000" w14:paraId="00000066">
      <w:pPr>
        <w:ind w:left="88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5.     Выводим через проектор.</w:t>
      </w:r>
    </w:p>
    <w:p w:rsidR="00000000" w:rsidDel="00000000" w:rsidP="00000000" w:rsidRDefault="00000000" w:rsidRPr="00000000" w14:paraId="00000067">
      <w:pPr>
        <w:ind w:left="88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6.     Раздаём детям карточки.</w:t>
      </w:r>
    </w:p>
    <w:p w:rsidR="00000000" w:rsidDel="00000000" w:rsidP="00000000" w:rsidRDefault="00000000" w:rsidRPr="00000000" w14:paraId="00000068">
      <w:pPr>
        <w:ind w:left="88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7.     Открываем мобильное приложение Plickers.</w:t>
      </w:r>
    </w:p>
    <w:p w:rsidR="00000000" w:rsidDel="00000000" w:rsidP="00000000" w:rsidRDefault="00000000" w:rsidRPr="00000000" w14:paraId="00000069">
      <w:pPr>
        <w:ind w:left="88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8.     Выбираем класс.</w:t>
      </w:r>
    </w:p>
    <w:p w:rsidR="00000000" w:rsidDel="00000000" w:rsidP="00000000" w:rsidRDefault="00000000" w:rsidRPr="00000000" w14:paraId="0000006A">
      <w:pPr>
        <w:ind w:left="880" w:right="600" w:hanging="36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9.     Выбираем вопрос.</w:t>
      </w:r>
    </w:p>
    <w:p w:rsidR="00000000" w:rsidDel="00000000" w:rsidP="00000000" w:rsidRDefault="00000000" w:rsidRPr="00000000" w14:paraId="0000006B">
      <w:pPr>
        <w:ind w:left="280" w:right="600" w:firstLine="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10.  Сканируем ответы.</w:t>
      </w:r>
    </w:p>
    <w:p w:rsidR="00000000" w:rsidDel="00000000" w:rsidP="00000000" w:rsidRDefault="00000000" w:rsidRPr="00000000" w14:paraId="0000006C">
      <w:pPr>
        <w:ind w:left="280" w:right="600" w:firstLine="0"/>
        <w:rPr>
          <w:color w:val="333333"/>
          <w:sz w:val="28"/>
          <w:szCs w:val="28"/>
          <w:shd w:fill="f7fbfa" w:val="clear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11.  Повторяем пп. 9-10 с остальными вопросами из очереди данного класса.</w:t>
      </w:r>
    </w:p>
    <w:p w:rsidR="00000000" w:rsidDel="00000000" w:rsidP="00000000" w:rsidRDefault="00000000" w:rsidRPr="00000000" w14:paraId="0000006D">
      <w:pPr>
        <w:ind w:left="880" w:right="600" w:hanging="360"/>
        <w:rPr>
          <w:sz w:val="28"/>
          <w:szCs w:val="28"/>
        </w:rPr>
      </w:pPr>
      <w:r w:rsidDel="00000000" w:rsidR="00000000" w:rsidRPr="00000000">
        <w:rPr>
          <w:color w:val="333333"/>
          <w:sz w:val="28"/>
          <w:szCs w:val="28"/>
          <w:shd w:fill="f7fbfa" w:val="clear"/>
          <w:rtl w:val="0"/>
        </w:rPr>
        <w:t xml:space="preserve">12.                 Анализируем результаты статистики.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4.png"/><Relationship Id="rId21" Type="http://schemas.openxmlformats.org/officeDocument/2006/relationships/image" Target="media/image6.png"/><Relationship Id="rId24" Type="http://schemas.openxmlformats.org/officeDocument/2006/relationships/image" Target="media/image9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25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hyperlink" Target="http://itunes.apple.com/us/app/plickers/id701184049?mt=8" TargetMode="External"/><Relationship Id="rId7" Type="http://schemas.openxmlformats.org/officeDocument/2006/relationships/hyperlink" Target="http://play.google.com/store/apps/details?id=com.plickers.client.android" TargetMode="External"/><Relationship Id="rId8" Type="http://schemas.openxmlformats.org/officeDocument/2006/relationships/hyperlink" Target="https://plickers.com/cards" TargetMode="External"/><Relationship Id="rId11" Type="http://schemas.openxmlformats.org/officeDocument/2006/relationships/hyperlink" Target="http://plickers.com/" TargetMode="External"/><Relationship Id="rId10" Type="http://schemas.openxmlformats.org/officeDocument/2006/relationships/image" Target="media/image12.png"/><Relationship Id="rId13" Type="http://schemas.openxmlformats.org/officeDocument/2006/relationships/image" Target="media/image14.png"/><Relationship Id="rId12" Type="http://schemas.openxmlformats.org/officeDocument/2006/relationships/image" Target="media/image2.png"/><Relationship Id="rId15" Type="http://schemas.openxmlformats.org/officeDocument/2006/relationships/image" Target="media/image16.png"/><Relationship Id="rId14" Type="http://schemas.openxmlformats.org/officeDocument/2006/relationships/image" Target="media/image8.png"/><Relationship Id="rId17" Type="http://schemas.openxmlformats.org/officeDocument/2006/relationships/image" Target="media/image10.png"/><Relationship Id="rId16" Type="http://schemas.openxmlformats.org/officeDocument/2006/relationships/image" Target="media/image11.png"/><Relationship Id="rId19" Type="http://schemas.openxmlformats.org/officeDocument/2006/relationships/image" Target="media/image5.png"/><Relationship Id="rId1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